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F10A90" w:rsidRDefault="00F10A9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МІНІСТЕРСТВО ОСВІТИ І НАУКИ УКРАЇНИ</w:t>
      </w:r>
    </w:p>
    <w:p w:rsidR="00D273A0" w:rsidRPr="00F10A90" w:rsidRDefault="00D273A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1E" w:rsidRDefault="00F10A9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ДЕПАРТАМЕНТ ОСВІТИ І НАУКИ </w:t>
      </w:r>
    </w:p>
    <w:p w:rsidR="00F10A90" w:rsidRDefault="00F10A9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СУМСЬКОЇ ОБЛДЕРЖАДМІНІСТРАЦІЇ</w:t>
      </w:r>
    </w:p>
    <w:p w:rsidR="00D273A0" w:rsidRPr="00F10A90" w:rsidRDefault="00D273A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001E" w:rsidRDefault="00F10A9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КОМУНАЛЬНИЙ ЗАКЛАД СУМСЬКОЇ ОБЛАСНОЇ РАДИ –</w:t>
      </w:r>
      <w:r w:rsidR="0075001E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</w:p>
    <w:p w:rsidR="00F10A90" w:rsidRPr="00F10A90" w:rsidRDefault="00F10A90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ОБЛАСНИЙ ЦЕНТР ПОЗАШКІЛЬНОЇ ОСВІТИ ТА РОБОТИ З ТАЛАНОВИТОЮ МОЛОДДЮ</w:t>
      </w:r>
    </w:p>
    <w:p w:rsidR="00F10A90" w:rsidRPr="00F10A90" w:rsidRDefault="00F10A90" w:rsidP="00D273A0">
      <w:pPr>
        <w:spacing w:after="24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tbl>
      <w:tblPr>
        <w:tblW w:w="11000" w:type="dxa"/>
        <w:tblInd w:w="-95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52"/>
        <w:gridCol w:w="281"/>
        <w:gridCol w:w="5367"/>
      </w:tblGrid>
      <w:tr w:rsidR="00F10A90" w:rsidRPr="00D273A0" w:rsidTr="00F10A90">
        <w:trPr>
          <w:trHeight w:val="3375"/>
        </w:trPr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ПОГОДЖЕНО</w:t>
            </w:r>
          </w:p>
          <w:p w:rsidR="00F10A90" w:rsidRP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Протокол засідання вченої ради </w:t>
            </w:r>
          </w:p>
          <w:p w:rsid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Сумського обласного інституту </w:t>
            </w:r>
          </w:p>
          <w:p w:rsidR="00F10A90" w:rsidRP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післядипломної педагогічної освіти</w:t>
            </w:r>
          </w:p>
          <w:p w:rsidR="00F10A90" w:rsidRP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від ________________ № _______</w:t>
            </w:r>
          </w:p>
          <w:p w:rsidR="00F10A90" w:rsidRPr="00F10A90" w:rsidRDefault="00F10A90" w:rsidP="00F10A9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val="uk-UA" w:eastAsia="ru-RU"/>
              </w:rPr>
            </w:pPr>
          </w:p>
        </w:tc>
        <w:tc>
          <w:tcPr>
            <w:tcW w:w="0" w:type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F10A90" w:rsidRPr="00F10A90" w:rsidRDefault="00F10A90" w:rsidP="00F10A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ЗАТВЕРДЖЕНО</w:t>
            </w:r>
          </w:p>
          <w:p w:rsidR="00F10A90" w:rsidRP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F10A9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Наказ Департаменту освіти і</w:t>
            </w:r>
          </w:p>
          <w:p w:rsidR="00F10A90" w:rsidRPr="00D273A0" w:rsidRDefault="00F10A9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7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науки</w:t>
            </w:r>
            <w:r w:rsidRPr="00F10A9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D27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Сумської обласної державної </w:t>
            </w:r>
          </w:p>
          <w:p w:rsidR="00F10A90" w:rsidRPr="00D273A0" w:rsidRDefault="00F10A90" w:rsidP="00D273A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7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адміністрації</w:t>
            </w:r>
          </w:p>
          <w:p w:rsidR="00F10A90" w:rsidRPr="00D273A0" w:rsidRDefault="00D273A0" w:rsidP="00F10A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D27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в</w:t>
            </w:r>
            <w:r w:rsidR="00F10A90" w:rsidRPr="00D273A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ід _____________№________</w:t>
            </w:r>
          </w:p>
          <w:p w:rsidR="00F10A90" w:rsidRPr="00D273A0" w:rsidRDefault="00F10A90" w:rsidP="00F10A90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F10A90" w:rsidRPr="00D273A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D273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D273A0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Навчальна програма з позашкільної освіти</w:t>
      </w:r>
    </w:p>
    <w:p w:rsidR="00F10A90" w:rsidRDefault="00F30E4E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соціально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реабілітаційного напряму</w:t>
      </w:r>
    </w:p>
    <w:p w:rsidR="00D273A0" w:rsidRPr="00F10A90" w:rsidRDefault="00D273A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Pr="00F30E4E" w:rsidRDefault="00F30E4E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Світ емоцій і почуттів</w:t>
      </w:r>
    </w:p>
    <w:p w:rsidR="00D273A0" w:rsidRPr="00F10A90" w:rsidRDefault="00D273A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73A0" w:rsidRPr="00F10A90" w:rsidRDefault="00F30E4E" w:rsidP="00D273A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 рік</w:t>
      </w:r>
      <w:r w:rsidR="00F10A90"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навчання</w:t>
      </w: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10A9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F10A90" w:rsidRPr="00F10A90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F10A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м. Суми, 2020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E4124C" w:rsidRDefault="00F10A90" w:rsidP="0075001E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Автор</w:t>
      </w:r>
      <w:r w:rsidR="00E4124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: </w:t>
      </w:r>
    </w:p>
    <w:p w:rsidR="00E4124C" w:rsidRPr="00267218" w:rsidRDefault="00404ED7" w:rsidP="005239A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Сидоренко Наталія Юріївна</w:t>
      </w:r>
      <w:r w:rsidR="00E4124C"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психолог</w:t>
      </w:r>
      <w:r w:rsidR="00691371" w:rsidRPr="006913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</w:t>
      </w:r>
      <w:r w:rsidR="006913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Комунального закладу Сумської обласної ради – </w:t>
      </w:r>
      <w:r w:rsidR="00E4124C"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обласного центру позашкільної освіти та роботи з талановитою молоддю,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спеціаліст вищої категорії, психолог-методист</w:t>
      </w:r>
      <w:r w:rsidR="00E4124C"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>.</w:t>
      </w:r>
    </w:p>
    <w:p w:rsidR="00F10A90" w:rsidRPr="00F10A90" w:rsidRDefault="00F10A90" w:rsidP="00F10A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10A90" w:rsidRPr="00F10A90" w:rsidRDefault="00F10A90" w:rsidP="00F10A90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Рецензенти:</w:t>
      </w:r>
    </w:p>
    <w:p w:rsidR="00CE3698" w:rsidRPr="00267218" w:rsidRDefault="00404ED7" w:rsidP="00CE3698">
      <w:pPr>
        <w:spacing w:after="0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Заярна Вікторія Сергіївна</w:t>
      </w:r>
      <w:r w:rsidR="00CE3698"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– методист </w:t>
      </w:r>
      <w:r w:rsidR="00691371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Комунального закладу Сумської обласної ради - </w:t>
      </w:r>
      <w:r w:rsidR="00CE3698" w:rsidRPr="00267218">
        <w:rPr>
          <w:rFonts w:ascii="Times New Roman" w:eastAsia="Calibri" w:hAnsi="Times New Roman" w:cs="Times New Roman"/>
          <w:sz w:val="28"/>
          <w:szCs w:val="28"/>
          <w:lang w:val="uk-UA"/>
        </w:rPr>
        <w:t>обласного центру позашкільної освіти та роботи з талановитою молоддю,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</w:t>
      </w:r>
      <w:r w:rsidR="00CE3698">
        <w:rPr>
          <w:rFonts w:ascii="Times New Roman" w:eastAsia="Calibri" w:hAnsi="Times New Roman" w:cs="Times New Roman"/>
          <w:sz w:val="28"/>
          <w:szCs w:val="28"/>
          <w:lang w:val="uk-UA"/>
        </w:rPr>
        <w:t>спеціаліст вищої категорії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, кандидат педагогічних наук.</w:t>
      </w:r>
    </w:p>
    <w:p w:rsidR="00CE3698" w:rsidRDefault="00CE3698" w:rsidP="00CE3698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CE3698" w:rsidRPr="00267218" w:rsidRDefault="00CE3698" w:rsidP="00CE3698">
      <w:pPr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2672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Тихенко Лариса Володимирівна – кандидат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педагогічних наук, </w:t>
      </w:r>
      <w:r w:rsidRPr="0026721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доцент кафедри теорії і методики змісту освіти Сумського обласного інституту післядипломної педагогічної освіти.</w:t>
      </w:r>
    </w:p>
    <w:p w:rsidR="005239A7" w:rsidRDefault="00F10A90" w:rsidP="00F10A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  <w:r w:rsidRPr="00CE369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/>
      </w:r>
    </w:p>
    <w:p w:rsidR="005239A7" w:rsidRDefault="005239A7">
      <w:pP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br w:type="page"/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НАВЧАЛЬНА ПРОГРАМА</w:t>
      </w:r>
    </w:p>
    <w:p w:rsidR="00F10A90" w:rsidRPr="00F10A90" w:rsidRDefault="00F10A90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«</w:t>
      </w:r>
      <w:r w:rsidR="00404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Світ емоцій і почуттів</w:t>
      </w:r>
      <w:r w:rsidRPr="00F10A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:rsidR="00F10A90" w:rsidRPr="00F10A90" w:rsidRDefault="00404ED7" w:rsidP="00404E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Початковий рівень</w:t>
      </w:r>
      <w:r w:rsidR="00F10A90"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 xml:space="preserve">один рік </w:t>
      </w:r>
      <w:r w:rsidR="00F10A90" w:rsidRPr="00F10A90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навчання</w:t>
      </w:r>
    </w:p>
    <w:p w:rsidR="00404ED7" w:rsidRPr="00404ED7" w:rsidRDefault="00404ED7" w:rsidP="00404ED7">
      <w:pPr>
        <w:tabs>
          <w:tab w:val="left" w:pos="4253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/>
        </w:rPr>
      </w:pPr>
    </w:p>
    <w:p w:rsidR="00404ED7" w:rsidRPr="00404ED7" w:rsidRDefault="00404ED7" w:rsidP="00404ED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/>
        </w:rPr>
        <w:t>ПОЯСНЮВАЛЬНА ЗАПИСКА</w:t>
      </w: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Одним із основних завдань особистісно орієнтованого навчання і виховання як оновленої парадигми освіти є розвиток емоційного інтелекту, формування у дітей емоційної компетентності, що забезпечує успішність спілкування та соціальної взаємодії. </w:t>
      </w: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>Дошкільний вік характеризується бурхливим розвитком емоційної сфери: розширюється та збагачується емоційний досвід дитини, формується емоційне ставлення до себе, інших людей, з’являються перші ознаки вольової регуляції, розвивається здатність до емпатії. Дослідження останніх років свідчать про негативні тенденції у розвитку емоційної сфери дітей дошкільного віку, серед яких емоційна несприйнятливість інших людей, депресивність, агресія, тривожність, емоційна напруга. Тому так важливо саме в період дошкі</w:t>
      </w:r>
      <w:r w:rsidRPr="00404E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ьного дитинства закласти основи розвитку емоційного інтелекту, сприяти підвищенню здатності дітей розуміти емоції та вчити ними управляти. </w:t>
      </w: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Навчальну програму «Світ емоцій і почуттів» розроблено з урахуванням положень Законів України «Про освіту», «Про позашкільну освіту»,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«Про дошкільну освіту»,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Положення про позашкільний навчальний заклад. У програмі визначено вимоги, зміст, рівень, обсяг знань, умінь і навичок відповідно до Базового компоненту дошкільної освіти (нова редакція). </w:t>
      </w: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Програма ґрунтується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 принципах науковості, гуманізації та демократизації освітньої роботи, визнання самоцінності дошкільного дитинства, зв’язку з життям, єдності суспільного та сімейного виховання; ураховує анатомо-фізіологічні та психологічні особливості розвитку дітей дошкільного віку.</w:t>
      </w:r>
    </w:p>
    <w:p w:rsidR="00404ED7" w:rsidRPr="00404ED7" w:rsidRDefault="00404ED7" w:rsidP="00404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Метою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програми є розвиток емоційного інтелекту дітей засобами навчально-ігрової та творчої діяльності. </w:t>
      </w:r>
    </w:p>
    <w:p w:rsidR="00404ED7" w:rsidRPr="00404ED7" w:rsidRDefault="00404ED7" w:rsidP="00404ED7">
      <w:pPr>
        <w:spacing w:after="0" w:line="240" w:lineRule="auto"/>
        <w:ind w:left="709" w:hanging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Основні </w:t>
      </w: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завдання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програми полягають у формуванні у вихованців ключових компетентностей:</w:t>
      </w:r>
    </w:p>
    <w:p w:rsidR="00404ED7" w:rsidRPr="00404ED7" w:rsidRDefault="00404ED7" w:rsidP="00404ED7">
      <w:pPr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</w:pPr>
      <w:r w:rsidRPr="00404ED7">
        <w:rPr>
          <w:rFonts w:ascii="Times New Roman" w:eastAsia="Batang" w:hAnsi="Times New Roman" w:cs="Times New Roman"/>
          <w:i/>
          <w:iCs/>
          <w:sz w:val="28"/>
          <w:szCs w:val="28"/>
          <w:lang w:val="uk-UA" w:eastAsia="ru-RU"/>
        </w:rPr>
        <w:t xml:space="preserve">пізнавальної </w:t>
      </w:r>
      <w:r w:rsidRPr="00404ED7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– </w:t>
      </w:r>
      <w:r w:rsidRPr="00404ED7">
        <w:rPr>
          <w:rFonts w:ascii="Times New Roman" w:eastAsia="Batang" w:hAnsi="Times New Roman" w:cs="Times New Roman"/>
          <w:bCs/>
          <w:i/>
          <w:iCs/>
          <w:sz w:val="28"/>
          <w:szCs w:val="28"/>
          <w:lang w:val="uk-UA" w:eastAsia="ru-RU"/>
        </w:rPr>
        <w:t xml:space="preserve">формування </w:t>
      </w:r>
      <w:r w:rsidRPr="00404ED7">
        <w:rPr>
          <w:rFonts w:ascii="Times New Roman" w:eastAsia="Batang" w:hAnsi="Times New Roman" w:cs="Times New Roman"/>
          <w:bCs/>
          <w:sz w:val="28"/>
          <w:szCs w:val="28"/>
          <w:lang w:val="uk-UA" w:eastAsia="ru-RU"/>
        </w:rPr>
        <w:t>уявлень про емоції та почуття, ознаки їх вияву (мова, міміка, жести, рухи) та причини, що їх породжують;</w:t>
      </w:r>
    </w:p>
    <w:p w:rsidR="00404ED7" w:rsidRPr="00404ED7" w:rsidRDefault="00404ED7" w:rsidP="00404ED7">
      <w:pPr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</w:pPr>
      <w:r w:rsidRPr="00404ED7">
        <w:rPr>
          <w:rFonts w:ascii="Times New Roman" w:eastAsia="Batang" w:hAnsi="Times New Roman" w:cs="Times New Roman"/>
          <w:i/>
          <w:iCs/>
          <w:sz w:val="28"/>
          <w:szCs w:val="28"/>
          <w:lang w:val="uk-UA" w:eastAsia="ru-RU"/>
        </w:rPr>
        <w:t>практичної</w:t>
      </w:r>
      <w:r w:rsidRPr="00404ED7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 – </w:t>
      </w:r>
      <w:r w:rsidRPr="00404ED7">
        <w:rPr>
          <w:rFonts w:ascii="Times New Roman" w:eastAsia="Batang" w:hAnsi="Times New Roman" w:cs="Times New Roman"/>
          <w:bCs/>
          <w:sz w:val="28"/>
          <w:szCs w:val="28"/>
          <w:lang w:val="uk-UA" w:eastAsia="ru-RU"/>
        </w:rPr>
        <w:t>набуття здатності до розуміння своїх емоцій і емоцій оточуючих людей, вербалізації емоційних переживань та управління ними;</w:t>
      </w:r>
    </w:p>
    <w:p w:rsidR="00404ED7" w:rsidRPr="00404ED7" w:rsidRDefault="00404ED7" w:rsidP="00404ED7">
      <w:pPr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</w:pPr>
      <w:r w:rsidRPr="00404ED7">
        <w:rPr>
          <w:rFonts w:ascii="Times New Roman" w:eastAsia="Batang" w:hAnsi="Times New Roman" w:cs="Times New Roman"/>
          <w:i/>
          <w:iCs/>
          <w:sz w:val="28"/>
          <w:szCs w:val="28"/>
          <w:lang w:val="uk-UA" w:eastAsia="ru-RU"/>
        </w:rPr>
        <w:t>творчої</w:t>
      </w:r>
      <w:r w:rsidRPr="00404ED7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 – розвиток уяви й творчої активності, комунікативних навичок;</w:t>
      </w:r>
    </w:p>
    <w:p w:rsidR="00404ED7" w:rsidRPr="00404ED7" w:rsidRDefault="00404ED7" w:rsidP="00404ED7">
      <w:pPr>
        <w:numPr>
          <w:ilvl w:val="0"/>
          <w:numId w:val="7"/>
        </w:numPr>
        <w:spacing w:after="0" w:line="240" w:lineRule="auto"/>
        <w:ind w:left="709" w:hanging="709"/>
        <w:jc w:val="both"/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</w:pPr>
      <w:r w:rsidRPr="00404ED7">
        <w:rPr>
          <w:rFonts w:ascii="Times New Roman" w:eastAsia="Batang" w:hAnsi="Times New Roman" w:cs="Times New Roman"/>
          <w:i/>
          <w:iCs/>
          <w:sz w:val="28"/>
          <w:szCs w:val="28"/>
          <w:lang w:val="uk-UA" w:eastAsia="ru-RU"/>
        </w:rPr>
        <w:t>соціальної</w:t>
      </w:r>
      <w:r w:rsidRPr="00404ED7">
        <w:rPr>
          <w:rFonts w:ascii="Times New Roman" w:eastAsia="Batang" w:hAnsi="Times New Roman" w:cs="Times New Roman"/>
          <w:sz w:val="28"/>
          <w:szCs w:val="28"/>
          <w:lang w:val="uk-UA" w:eastAsia="ru-RU"/>
        </w:rPr>
        <w:t xml:space="preserve"> – формування </w:t>
      </w:r>
      <w:r w:rsidRPr="00404ED7">
        <w:rPr>
          <w:rFonts w:ascii="Times New Roman" w:eastAsia="Batang" w:hAnsi="Times New Roman" w:cs="Times New Roman"/>
          <w:bCs/>
          <w:sz w:val="28"/>
          <w:szCs w:val="28"/>
          <w:lang w:val="uk-UA" w:eastAsia="ru-RU"/>
        </w:rPr>
        <w:t>емоційно-позитивного ставлення до себе</w:t>
      </w:r>
      <w:r w:rsidRPr="00404ED7">
        <w:rPr>
          <w:rFonts w:ascii="Times New Roman" w:eastAsia="Batang" w:hAnsi="Times New Roman" w:cs="Times New Roman"/>
          <w:bCs/>
          <w:sz w:val="32"/>
          <w:szCs w:val="32"/>
          <w:lang w:val="uk-UA" w:eastAsia="ru-RU"/>
        </w:rPr>
        <w:t xml:space="preserve">, </w:t>
      </w:r>
      <w:r w:rsidRPr="00404ED7">
        <w:rPr>
          <w:rFonts w:ascii="Times New Roman" w:eastAsia="Batang" w:hAnsi="Times New Roman" w:cs="Times New Roman"/>
          <w:bCs/>
          <w:sz w:val="28"/>
          <w:szCs w:val="28"/>
          <w:lang w:val="uk-UA" w:eastAsia="ru-RU"/>
        </w:rPr>
        <w:t>готовності до ефективної міжособистісної взаємодії, розвиток здатності емпатійно ставитися до інших людей, виявляти співчуття і розуміння.</w:t>
      </w:r>
      <w:r w:rsidRPr="00404ED7">
        <w:rPr>
          <w:rFonts w:ascii="Times New Roman" w:eastAsia="Batang" w:hAnsi="Times New Roman" w:cs="Times New Roman"/>
          <w:bCs/>
          <w:color w:val="FF0000"/>
          <w:sz w:val="28"/>
          <w:szCs w:val="28"/>
          <w:lang w:val="uk-UA" w:eastAsia="ru-RU"/>
        </w:rPr>
        <w:t xml:space="preserve"> </w:t>
      </w:r>
    </w:p>
    <w:p w:rsidR="00404ED7" w:rsidRPr="00404ED7" w:rsidRDefault="00404ED7" w:rsidP="00404ED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Новизна навчальної програми «Світ емоцій і почуттів» п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олягає у практичній реалізації психолого-педагогічних технологій розвитку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емоційного інтелекту дітей дошкільного віку шляхом поєднання навчально-ігрової діяльності з елементами арт-терапії.</w:t>
      </w:r>
    </w:p>
    <w:p w:rsidR="00404ED7" w:rsidRPr="00404ED7" w:rsidRDefault="00404ED7" w:rsidP="00404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Програма початкового навчального рівня соціально-реабілітаційного напряму, спрямована на вихованців 5-6 ти років. Також вона може реалізуватися як наскрізна навчальна програма в гуртковій роботі не залежно від напряму позашкільної освіти з метою розвитку творчих здібностей вихованців.</w:t>
      </w:r>
    </w:p>
    <w:p w:rsidR="00404ED7" w:rsidRPr="00404ED7" w:rsidRDefault="00404ED7" w:rsidP="00404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Програмою передбачено 1 рік навчання </w:t>
      </w:r>
      <w:r w:rsidRPr="00404ED7">
        <w:rPr>
          <w:rFonts w:ascii="Times New Roman" w:eastAsia="Times New Roman" w:hAnsi="Times New Roman" w:cs="Times New Roman"/>
          <w:sz w:val="32"/>
          <w:szCs w:val="32"/>
          <w:lang w:val="uk-UA"/>
        </w:rPr>
        <w:t>–</w:t>
      </w:r>
      <w:r w:rsidRPr="00404ED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36 годин на рік, 1 година на тиждень. </w:t>
      </w:r>
    </w:p>
    <w:p w:rsidR="00404ED7" w:rsidRPr="00404ED7" w:rsidRDefault="00404ED7" w:rsidP="00404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Навчальна програма «Світ емоцій і почуттів» передбачає розподіл навчального матеріалу за темами. Основною формою організації освітнього процесу є інтегровані заняття з використанням засобів мистецтва (арт-терапії). Переважають практичні методи роботи, спрямовані на самопізнання, усвідомлення власних емоцій і почуттів, розвиток здатності до розуміння інших людей, формування навичок ефективної взаємодії. Теоретичний матеріал впродовж 3- 17 заняття надається дітям в процесі практичної діяльності. Практичні методи роботи: ігри, вправи, </w:t>
      </w:r>
      <w:r w:rsidRPr="00404E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 перегляд коротких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>відеосюжетів, ігрові завдання, спрямовані на розвиток мовлення, мислення, уваги, пам’яті, уяви, саморегуляції, рефлексії. Використання елементів арт-терапії (ізотерапії, бібліотерапії, піскової терапії, психогімнастики, танцювальної терапії, театралізації) покликане сприяти формуванню емоційно-позитивного ставлення до себе, встановленню добрих взаємин з ровесниками і дорослими, формуванню навичок правильної поведінки</w:t>
      </w:r>
      <w:r w:rsidRPr="00404ED7">
        <w:rPr>
          <w:rFonts w:ascii="Times New Roman" w:eastAsia="Times New Roman" w:hAnsi="Times New Roman" w:cs="Times New Roman"/>
          <w:color w:val="1F4E79"/>
          <w:sz w:val="28"/>
          <w:szCs w:val="28"/>
          <w:lang w:val="uk-UA"/>
        </w:rPr>
        <w:t xml:space="preserve">. </w:t>
      </w:r>
      <w:r w:rsidRPr="00404E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>Ефективними методами навчання є читання  оповідань та казок морально-етичного змісту, бесіда за їх  змістом, індивідуальна і групова творча робота.</w:t>
      </w:r>
      <w:r w:rsidRPr="00404ED7">
        <w:rPr>
          <w:rFonts w:ascii="Times New Roman" w:eastAsia="Times New Roman" w:hAnsi="Times New Roman" w:cs="Times New Roman"/>
          <w:color w:val="FF0000"/>
          <w:sz w:val="28"/>
          <w:szCs w:val="28"/>
          <w:shd w:val="clear" w:color="auto" w:fill="FFFFFF"/>
          <w:lang w:val="uk-UA"/>
        </w:rPr>
        <w:t xml:space="preserve"> </w:t>
      </w:r>
    </w:p>
    <w:p w:rsidR="00404ED7" w:rsidRPr="00404ED7" w:rsidRDefault="00404ED7" w:rsidP="00404E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 w:eastAsia="uk-UA"/>
        </w:rPr>
      </w:pPr>
      <w:r w:rsidRPr="00404ED7">
        <w:rPr>
          <w:rFonts w:ascii="Times New Roman" w:eastAsia="Calibri" w:hAnsi="Times New Roman" w:cs="Times New Roman"/>
          <w:sz w:val="28"/>
          <w:szCs w:val="28"/>
          <w:shd w:val="clear" w:color="auto" w:fill="FFFFFF"/>
          <w:lang w:val="uk-UA" w:eastAsia="uk-UA"/>
        </w:rPr>
        <w:t xml:space="preserve">Програмою передбачено особистісно-орієнтований стиль спілкування з вихованцями, створення психологічно сприятливої атмосфери на занятті, надання дітям максимально можливої самостійності при виконання творчих завдань. Одним із важливих завдань, що стоїть перед педагогом в ході реалізації програми є сприяння формуванню емоційно-ціннісного ставлення дитини до себе й оточуючих. </w:t>
      </w:r>
    </w:p>
    <w:p w:rsidR="00404ED7" w:rsidRDefault="00404ED7" w:rsidP="00404E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Визначення здатності дітей до розуміння емоцій та управління ними відбувається на початку навчання в гуртку та після його завершення за проективними методиками М. А. Нгуен «Світ речей – світ людей – світ емоцій», «Три бажання», «Що – чому – як». Така робота дає можливість оцінити ефективність роботи за навчальною програмою «Світ емоцій і почуттів». </w:t>
      </w:r>
      <w:r w:rsidRPr="00404ED7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Рівень сформованості відповідних компетентностей вихованців щодо розвитку емоційного інтелекту визначається під час виконання індивідуальних і групових завдань. </w:t>
      </w:r>
    </w:p>
    <w:p w:rsidR="00404ED7" w:rsidRDefault="00404ED7" w:rsidP="00404E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04ED7" w:rsidRDefault="00404ED7" w:rsidP="00404E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04ED7" w:rsidRDefault="00404ED7" w:rsidP="00404E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04ED7" w:rsidRDefault="00404ED7" w:rsidP="00404ED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65F91"/>
          <w:sz w:val="28"/>
          <w:szCs w:val="28"/>
          <w:lang w:val="uk-UA"/>
        </w:rPr>
      </w:pPr>
    </w:p>
    <w:p w:rsidR="00404ED7" w:rsidRPr="00404ED7" w:rsidRDefault="00404ED7" w:rsidP="00404E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5F91"/>
          <w:sz w:val="16"/>
          <w:szCs w:val="16"/>
          <w:lang w:val="uk-UA"/>
        </w:rPr>
      </w:pPr>
    </w:p>
    <w:p w:rsidR="00404ED7" w:rsidRPr="00404ED7" w:rsidRDefault="00404ED7" w:rsidP="00404E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</w:pPr>
      <w:r w:rsidRPr="00404ED7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lastRenderedPageBreak/>
        <w:t>Навчально-тематичний план</w:t>
      </w:r>
    </w:p>
    <w:p w:rsidR="00404ED7" w:rsidRPr="00404ED7" w:rsidRDefault="00404ED7" w:rsidP="00404E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365F91"/>
          <w:sz w:val="16"/>
          <w:szCs w:val="16"/>
          <w:lang w:val="uk-UA" w:eastAsia="uk-UA"/>
        </w:rPr>
      </w:pPr>
    </w:p>
    <w:tbl>
      <w:tblPr>
        <w:tblW w:w="991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3"/>
        <w:gridCol w:w="4394"/>
        <w:gridCol w:w="1743"/>
        <w:gridCol w:w="1743"/>
        <w:gridCol w:w="1469"/>
      </w:tblGrid>
      <w:tr w:rsidR="00404ED7" w:rsidRPr="00404ED7" w:rsidTr="00404ED7">
        <w:trPr>
          <w:trHeight w:hRule="exact" w:val="316"/>
          <w:jc w:val="center"/>
        </w:trPr>
        <w:tc>
          <w:tcPr>
            <w:tcW w:w="5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  <w:t>№</w:t>
            </w:r>
          </w:p>
        </w:tc>
        <w:tc>
          <w:tcPr>
            <w:tcW w:w="43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</w:pPr>
            <w:r w:rsidRPr="00404ED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uk-UA"/>
              </w:rPr>
              <w:t>Розділ, тема</w:t>
            </w:r>
          </w:p>
        </w:tc>
        <w:tc>
          <w:tcPr>
            <w:tcW w:w="495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404E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>Кількість годин</w:t>
            </w:r>
          </w:p>
        </w:tc>
      </w:tr>
      <w:tr w:rsidR="00404ED7" w:rsidRPr="00404ED7" w:rsidTr="00404ED7">
        <w:trPr>
          <w:trHeight w:hRule="exact" w:val="430"/>
          <w:jc w:val="center"/>
        </w:trPr>
        <w:tc>
          <w:tcPr>
            <w:tcW w:w="56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43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04E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>теоретичних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04E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>практичних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ru-RU"/>
              </w:rPr>
            </w:pPr>
            <w:r w:rsidRPr="00404E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>усього</w:t>
            </w:r>
          </w:p>
        </w:tc>
      </w:tr>
      <w:tr w:rsidR="00404ED7" w:rsidRPr="00404ED7" w:rsidTr="00404ED7">
        <w:trPr>
          <w:trHeight w:hRule="exact" w:val="401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1.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Вступ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0,5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0,5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</w:tr>
      <w:tr w:rsidR="00404ED7" w:rsidRPr="00404ED7" w:rsidTr="00404ED7">
        <w:trPr>
          <w:trHeight w:hRule="exact" w:val="453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Мій настрій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0,5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1,5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453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3.</w:t>
            </w:r>
          </w:p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Де живуть мої емоції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453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4.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 xml:space="preserve">Інтерес. Здивування 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5.</w:t>
            </w:r>
          </w:p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Arial Unicode MS" w:hAnsi="Times New Roman" w:cs="Times New Roman"/>
                <w:sz w:val="28"/>
                <w:szCs w:val="28"/>
                <w:lang w:val="uk-UA" w:eastAsia="uk-UA"/>
              </w:rPr>
              <w:t xml:space="preserve">Радість 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6.</w:t>
            </w:r>
          </w:p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..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 xml:space="preserve">Смуток, сум. 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7.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 xml:space="preserve">Страх 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8.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Злість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 xml:space="preserve">9. 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Образа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10.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Провина. Сором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11.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Жадібність. Щедрість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12.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 xml:space="preserve">Енергійність. Втома. 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412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13.</w:t>
            </w:r>
          </w:p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Доброта. Співчуття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375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14.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Відраза. Турбота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375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15.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Вдячність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375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16.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Гордість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375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17.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Любов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-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2</w:t>
            </w:r>
          </w:p>
        </w:tc>
      </w:tr>
      <w:tr w:rsidR="00404ED7" w:rsidRPr="00404ED7" w:rsidTr="00404ED7">
        <w:trPr>
          <w:trHeight w:hRule="exact" w:val="375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18.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24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Країна емоцій і почуттів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0,5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3,5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4</w:t>
            </w:r>
          </w:p>
        </w:tc>
      </w:tr>
      <w:tr w:rsidR="00404ED7" w:rsidRPr="00404ED7" w:rsidTr="00404ED7">
        <w:trPr>
          <w:trHeight w:hRule="exact" w:val="375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19.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6357AD" w:rsidRDefault="00404ED7" w:rsidP="006357AD">
            <w:pPr>
              <w:autoSpaceDE w:val="0"/>
              <w:autoSpaceDN w:val="0"/>
              <w:adjustRightInd w:val="0"/>
              <w:spacing w:after="0" w:line="240" w:lineRule="auto"/>
              <w:ind w:firstLine="237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6357AD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Підсумок</w:t>
            </w:r>
          </w:p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102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0,5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0,5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</w:pPr>
            <w:r w:rsidRPr="00404ED7">
              <w:rPr>
                <w:rFonts w:ascii="Times New Roman" w:eastAsia="Calibri" w:hAnsi="Times New Roman" w:cs="Times New Roman"/>
                <w:sz w:val="28"/>
                <w:szCs w:val="28"/>
                <w:lang w:val="uk-UA" w:eastAsia="uk-UA"/>
              </w:rPr>
              <w:t>1</w:t>
            </w:r>
          </w:p>
        </w:tc>
      </w:tr>
      <w:tr w:rsidR="00404ED7" w:rsidRPr="00404ED7" w:rsidTr="00404ED7">
        <w:trPr>
          <w:trHeight w:val="410"/>
          <w:jc w:val="center"/>
        </w:trPr>
        <w:tc>
          <w:tcPr>
            <w:tcW w:w="5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ind w:firstLine="97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uk-UA"/>
              </w:rPr>
            </w:pP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right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404E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 xml:space="preserve">Разом 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404E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>2</w:t>
            </w:r>
          </w:p>
        </w:tc>
        <w:tc>
          <w:tcPr>
            <w:tcW w:w="17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404E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>34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4ED7" w:rsidRPr="00404ED7" w:rsidRDefault="00404ED7" w:rsidP="00404ED7">
            <w:pPr>
              <w:tabs>
                <w:tab w:val="left" w:pos="4253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</w:pPr>
            <w:r w:rsidRPr="00404ED7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  <w:lang w:val="uk-UA" w:eastAsia="ru-RU"/>
              </w:rPr>
              <w:t>36</w:t>
            </w:r>
          </w:p>
        </w:tc>
      </w:tr>
    </w:tbl>
    <w:p w:rsidR="00404ED7" w:rsidRPr="00404ED7" w:rsidRDefault="00404ED7" w:rsidP="00404ED7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365F91"/>
          <w:sz w:val="28"/>
          <w:szCs w:val="28"/>
          <w:lang w:val="uk-UA" w:eastAsia="uk-UA"/>
        </w:rPr>
      </w:pPr>
    </w:p>
    <w:p w:rsidR="00404ED7" w:rsidRPr="00404ED7" w:rsidRDefault="00404ED7" w:rsidP="00404ED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</w:pPr>
      <w:r w:rsidRPr="00404ED7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>ЗМІСТ ПРОГРАМИ</w:t>
      </w:r>
    </w:p>
    <w:p w:rsidR="00404ED7" w:rsidRPr="00404ED7" w:rsidRDefault="00404ED7" w:rsidP="00404ED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</w:pPr>
      <w:r w:rsidRPr="00404ED7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>Вступ (1год.)</w:t>
      </w:r>
      <w:r w:rsidRPr="00404ED7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</w:p>
    <w:p w:rsidR="00404ED7" w:rsidRPr="00404ED7" w:rsidRDefault="00404ED7" w:rsidP="006357A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Ознайомлення вихованців із діяльністю гуртка «Світ емоцій і почуттів», правилами поведінки під час занять. </w:t>
      </w:r>
      <w:r w:rsidRPr="00404ED7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 на знайомство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«Чарівна ниточка»</w:t>
      </w:r>
    </w:p>
    <w:p w:rsidR="00404ED7" w:rsidRPr="00404ED7" w:rsidRDefault="00404ED7" w:rsidP="00404E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изначення здатності дітей до розуміння емоцій та управління ними за проективними методиками М. А. Нгуен «Світ речей – світ людей – світ емоцій», «Три бажання»,  «Що – чому – як».</w:t>
      </w:r>
      <w:r w:rsidRPr="00404ED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04ED7" w:rsidRPr="00404ED7" w:rsidRDefault="00404ED7" w:rsidP="00404ED7">
      <w:pPr>
        <w:numPr>
          <w:ilvl w:val="0"/>
          <w:numId w:val="8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</w:pPr>
      <w:r w:rsidRPr="00404ED7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Мій настрій </w:t>
      </w:r>
      <w:r w:rsidRPr="00404ED7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>(2 год.)</w:t>
      </w: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Теоретична частина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Настрій. Який буває настрій. Від чого залежить настрій. Як можна покращити собі настрій. </w:t>
      </w: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Практична частина.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Малювання «Поганий настрій, гарний настрій». Бесіда «Чому настрій буває різним?» Вправи «Кубик настрою», «Добери кульку», «Посмішка по колу». Арт-терапевтична вправа «Лінії з характером». Творча робота (малювання, ліплення) «Пігулки від поганого настрою». </w:t>
      </w: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04ED7" w:rsidRPr="00404ED7" w:rsidRDefault="00404ED7" w:rsidP="00404ED7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Де живуть мої емоції</w:t>
      </w:r>
      <w:r w:rsidRPr="00404ED7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(2 год.) </w:t>
      </w:r>
    </w:p>
    <w:p w:rsidR="00404ED7" w:rsidRPr="006357AD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Теоретична частина.</w:t>
      </w: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(під час практичних завдань).</w:t>
      </w:r>
      <w:r w:rsidR="006357AD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 xml:space="preserve">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Емоції. Які бувають емоції. Особливості прояву емоцій, почуттів. (міміка, жести). Відмінність між почуттями і діями.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Наслідки невміння адекватно виражати свої емоції.</w:t>
      </w:r>
    </w:p>
    <w:p w:rsidR="00404ED7" w:rsidRPr="00404ED7" w:rsidRDefault="00404ED7" w:rsidP="00404ED7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404ED7">
        <w:rPr>
          <w:rFonts w:ascii="Times New Roman" w:eastAsia="Calibri" w:hAnsi="Times New Roman" w:cs="Times New Roman"/>
          <w:i/>
          <w:iCs/>
          <w:sz w:val="28"/>
          <w:szCs w:val="28"/>
          <w:lang w:val="uk-UA" w:eastAsia="uk-UA"/>
        </w:rPr>
        <w:t>Практична частина.</w:t>
      </w:r>
      <w:r w:rsidRPr="00404ED7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Вправи та ігри на розвиток уміння розпізнавати та виражати емоції: «Впізнай емоцію», «Дзеркало», «Закінчи речення». Етюд «Хто як вітається». Творча робота (малювання, робота в пісочниці, ліплення, колаж) «Де живуть мої емоції» </w:t>
      </w:r>
    </w:p>
    <w:p w:rsidR="00404ED7" w:rsidRPr="00404ED7" w:rsidRDefault="00404ED7" w:rsidP="00404ED7">
      <w:pPr>
        <w:numPr>
          <w:ilvl w:val="0"/>
          <w:numId w:val="8"/>
        </w:numPr>
        <w:tabs>
          <w:tab w:val="left" w:pos="425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404ED7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Інтерес. Здивування</w:t>
      </w:r>
      <w:r w:rsidRPr="00404ED7">
        <w:rPr>
          <w:rFonts w:ascii="Times New Roman" w:eastAsia="Arial Unicode MS" w:hAnsi="Times New Roman" w:cs="Times New Roman"/>
          <w:b/>
          <w:sz w:val="28"/>
          <w:szCs w:val="28"/>
          <w:lang w:val="uk-UA" w:eastAsia="uk-UA"/>
        </w:rPr>
        <w:t xml:space="preserve"> </w:t>
      </w:r>
      <w:r w:rsidRPr="00404ED7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>(2 год.)</w:t>
      </w:r>
    </w:p>
    <w:p w:rsidR="00404ED7" w:rsidRPr="00404ED7" w:rsidRDefault="00404ED7" w:rsidP="006357AD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404ED7">
        <w:rPr>
          <w:rFonts w:ascii="Times New Roman" w:eastAsia="Calibri" w:hAnsi="Times New Roman" w:cs="Times New Roman"/>
          <w:i/>
          <w:iCs/>
          <w:sz w:val="28"/>
          <w:szCs w:val="28"/>
          <w:lang w:val="uk-UA" w:eastAsia="uk-UA"/>
        </w:rPr>
        <w:t>Теоретична частина.</w:t>
      </w:r>
      <w:r w:rsidRPr="00404ED7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</w:t>
      </w:r>
      <w:r w:rsidRPr="00404ED7">
        <w:rPr>
          <w:rFonts w:ascii="Times New Roman" w:eastAsia="Calibri" w:hAnsi="Times New Roman" w:cs="Times New Roman"/>
          <w:i/>
          <w:iCs/>
          <w:sz w:val="28"/>
          <w:szCs w:val="28"/>
          <w:lang w:val="uk-UA" w:eastAsia="uk-UA"/>
        </w:rPr>
        <w:t xml:space="preserve">(під час практичних завдань). </w:t>
      </w:r>
      <w:r w:rsidRPr="00404ED7">
        <w:rPr>
          <w:rFonts w:ascii="Times New Roman" w:eastAsia="Calibri" w:hAnsi="Times New Roman" w:cs="Times New Roman"/>
          <w:iCs/>
          <w:sz w:val="28"/>
          <w:szCs w:val="28"/>
          <w:lang w:val="uk-UA" w:eastAsia="uk-UA"/>
        </w:rPr>
        <w:t>Інтерес. Як проявляється інтерес. Здивування. Що нас здатне дивувати.</w:t>
      </w: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 xml:space="preserve">Практична частина.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Бесіда</w:t>
      </w: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404ED7">
        <w:rPr>
          <w:rFonts w:ascii="Times New Roman" w:eastAsia="Times New Roman" w:hAnsi="Times New Roman" w:cs="Times New Roman"/>
          <w:bCs/>
          <w:sz w:val="28"/>
          <w:szCs w:val="28"/>
          <w:lang w:val="uk-UA"/>
        </w:rPr>
        <w:t>за картиною «Інтерес». Читання оповідань В. Сухомлинського «Як здивувався Мурко». «Намальована троянда», бесіда за змістом. Ігри-вправи на уміння виражати і розпізнавати емоції: «Відгадай», «Чарівна торбинка», Етюди (психогімнастика) «Лисичка прислухається», «Круглі очі», «Здивування». «Творча робота (лепбук, малювання, ліплення) «Будиночок, в якому живе Інтерес».</w:t>
      </w:r>
    </w:p>
    <w:p w:rsidR="00404ED7" w:rsidRPr="00404ED7" w:rsidRDefault="00404ED7" w:rsidP="00404ED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</w:pPr>
      <w:r w:rsidRPr="00404ED7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>Радість (2 год.)</w:t>
      </w:r>
    </w:p>
    <w:p w:rsidR="00404ED7" w:rsidRPr="006357AD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Теоретична частина. (під час практичних завдан</w:t>
      </w:r>
      <w:r w:rsidR="006357AD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ь).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Радість. Коли люди радіють.</w:t>
      </w:r>
    </w:p>
    <w:p w:rsidR="00404ED7" w:rsidRPr="00404ED7" w:rsidRDefault="00404ED7" w:rsidP="00404ED7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uk-UA" w:eastAsia="uk-UA"/>
        </w:rPr>
      </w:pPr>
      <w:r w:rsidRPr="00404ED7">
        <w:rPr>
          <w:rFonts w:ascii="Times New Roman" w:eastAsia="Calibri" w:hAnsi="Times New Roman" w:cs="Times New Roman"/>
          <w:i/>
          <w:iCs/>
          <w:sz w:val="28"/>
          <w:szCs w:val="28"/>
          <w:lang w:val="uk-UA" w:eastAsia="uk-UA"/>
        </w:rPr>
        <w:t>Практична частина.</w:t>
      </w:r>
      <w:r w:rsidRPr="00404ED7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Читання оповідання В. Сухомлинського «Тетянка усміхається».  Вправи та ігри на розвиток уміння розпізнавати та виражати емоції: «Якщо весело живеться роби так…», «Несподівана радість», «Нова іграшка», «Закінчи речення». Етюди: «Зустріч з друзями», «Чунга-чанга» Творча робота (малювання, лепбук, колаж, ліплення) «Будиночок Радості», «Найщасливіший день мого життя» </w:t>
      </w:r>
    </w:p>
    <w:p w:rsidR="00404ED7" w:rsidRPr="00404ED7" w:rsidRDefault="005B13BA" w:rsidP="00404ED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Смуток, сум</w:t>
      </w:r>
      <w:r w:rsidR="00404ED7"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404ED7" w:rsidRPr="00404E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(2 год.)</w:t>
      </w:r>
    </w:p>
    <w:p w:rsidR="00404ED7" w:rsidRPr="006357AD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Теоретична частина.</w:t>
      </w:r>
      <w:r w:rsidR="006357AD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(під час практичних завдань). </w:t>
      </w:r>
      <w:r w:rsidRPr="005B13BA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Смуток, сум. Коли ми сумуємо. </w:t>
      </w: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Практична частина.</w:t>
      </w:r>
      <w:r w:rsidRPr="00404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Бесіда за картиною «Мама їде у відрядження». Читання оповідання С. Пантюка «Пригода з лялькою Лол». Вправи та ігри на розвиток уміння розпізнавати та виражати емоції: «Закінчи речення», Етюди: «Попелюшка», «Острів плакс» Творча робота (малювання, ліплення) «Будиночок Суму». Творча робота (колаж, лепбук) «Що зробити, щоб не сумувати».</w:t>
      </w:r>
    </w:p>
    <w:p w:rsidR="00404ED7" w:rsidRPr="00404ED7" w:rsidRDefault="00404ED7" w:rsidP="00404ED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</w:pPr>
      <w:r w:rsidRPr="00404ED7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>Страх (2 год.)</w:t>
      </w:r>
    </w:p>
    <w:p w:rsidR="00404ED7" w:rsidRPr="006357AD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Теоретична частина.</w:t>
      </w:r>
      <w:r w:rsidR="006357AD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(під час практичних завдань).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Страх. Як не боятися боятися.</w:t>
      </w: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Практична частина.</w:t>
      </w:r>
      <w:r w:rsidRPr="00404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Читання оповідання В Сухомлинського «Як Ніна не злякалася гусака». Вправи та ігри на розвиток уміння розпізнавати та виражати емоції: «Закінчи речення». Етюди: «Грім», «Страх». Творча робота (малювання, ліплення, конструювання) «Мій страх». Вправи на вироблення навичок зниження негативних емоцій; знаходження альтернативних варіантів поведінки в ситуації страху: «Мій подарунок Страху», «Коли мені страшно, я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 xml:space="preserve">можу», «Страшне - смішне». Розповідання казки «Про хлопчика Тимошку і дівчинку Темряву» (М. Шкуріна). </w:t>
      </w:r>
    </w:p>
    <w:p w:rsidR="00404ED7" w:rsidRPr="00404ED7" w:rsidRDefault="00404ED7" w:rsidP="00404ED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</w:pPr>
      <w:r w:rsidRPr="00404ED7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>Злість (2 год.)</w:t>
      </w:r>
    </w:p>
    <w:p w:rsidR="00404ED7" w:rsidRPr="006357AD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Теоретична частина.</w:t>
      </w:r>
      <w:r w:rsidR="006357AD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(під час практичних завдань).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Злість. Агресивність. Коли до нас приходить злість.</w:t>
      </w:r>
    </w:p>
    <w:p w:rsidR="00404ED7" w:rsidRPr="00404ED7" w:rsidRDefault="00404ED7" w:rsidP="00404ED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Практична частина.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Читання оповідання В Сухомлинського «Муха і кіт». Вправи та ігри на розвиток уміння розпізнавати та виражати емоції: «Закінчи речення», «Злий чарівник». Етюди: «Король Боровик», «Гієна», «Два сердитих хлопчика». Творча робота (малювання, ліплення, конструювання) «Будиночок Злості».</w:t>
      </w:r>
      <w:r w:rsidRPr="00404ED7">
        <w:rPr>
          <w:rFonts w:ascii="Times New Roman" w:eastAsia="Times New Roman" w:hAnsi="Times New Roman" w:cs="Times New Roman"/>
          <w:color w:val="0F243E"/>
          <w:sz w:val="28"/>
          <w:szCs w:val="28"/>
          <w:lang w:val="uk-UA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Вправи на вироблення навичок </w:t>
      </w:r>
      <w:r w:rsidRPr="00404ED7">
        <w:rPr>
          <w:rFonts w:ascii="inherit" w:eastAsia="Times New Roman" w:hAnsi="inherit" w:cs="Segoe UI"/>
          <w:color w:val="050505"/>
          <w:sz w:val="28"/>
          <w:szCs w:val="28"/>
          <w:lang w:eastAsia="ru-RU"/>
        </w:rPr>
        <w:t>зниження негативних емоцій; знаходження альтернативних варіантів поведінки в ситуації агресивності.</w:t>
      </w:r>
      <w:r w:rsidRPr="00404ED7">
        <w:rPr>
          <w:rFonts w:ascii="Times New Roman" w:eastAsia="Times New Roman" w:hAnsi="Times New Roman" w:cs="Times New Roman"/>
          <w:color w:val="050505"/>
          <w:sz w:val="28"/>
          <w:szCs w:val="28"/>
          <w:lang w:val="uk-UA" w:eastAsia="ru-RU"/>
        </w:rPr>
        <w:t xml:space="preserve"> «Тух-тібі-дух»,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>«Подушка Гніву», «Повітряна кулька з гнівом».</w:t>
      </w: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Читання оповідання «Після злості - доброта у гості» (С. Пантюк).</w:t>
      </w:r>
    </w:p>
    <w:p w:rsidR="00404ED7" w:rsidRPr="00404ED7" w:rsidRDefault="00404ED7" w:rsidP="00404ED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Образа (2 год.)</w:t>
      </w:r>
    </w:p>
    <w:p w:rsidR="00404ED7" w:rsidRPr="006357AD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Теоретична частина.</w:t>
      </w:r>
      <w:r w:rsidR="006357AD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(під час практичних завдань).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Образа. Коли ми ображаємося. Чи потрібна нам образа.</w:t>
      </w: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Практична частина.</w:t>
      </w:r>
      <w:r w:rsidRPr="00404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Читання оповідання «Щоб Їжачок не ображався» (С. Пантюк). Вправи та ігри на розвиток уміння розпізнавати та виражати емоції: «Закінчи речення», «Кубик емоцій», «Ображульки». Етюди: «Образа», «Плакала Киця на кухні», «Якщо тебе образили» Творча робота (малювання, ліплення, конструювання) «Будиночок Образи». Читання оповідання «Ображена лічилочка» (С. Пантюк). </w:t>
      </w:r>
    </w:p>
    <w:p w:rsidR="00404ED7" w:rsidRPr="00404ED7" w:rsidRDefault="005B13BA" w:rsidP="00404ED7">
      <w:pPr>
        <w:numPr>
          <w:ilvl w:val="0"/>
          <w:numId w:val="11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Провина. Сором</w:t>
      </w:r>
      <w:r w:rsidR="00404ED7" w:rsidRPr="00404ED7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 xml:space="preserve"> (2 год.)</w:t>
      </w:r>
    </w:p>
    <w:p w:rsidR="00404ED7" w:rsidRPr="006357AD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Теоретична частина.</w:t>
      </w:r>
      <w:r w:rsidR="006357AD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(під час практичних завдань).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Провина. Сором. Як подолати сором’язливість та невпевненість.</w:t>
      </w: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Практична частина.</w:t>
      </w:r>
      <w:r w:rsidRPr="00404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Читання оповідання «Соромно перед Соловейком» (В. Сухомлинський). Вправи та ігри на розвиток уміння розпізнавати та виражати емоції: «Сором’язливий Віслючок», «Закінчи речення». Етюди: «Винний», «Як Котові стало соромно», «Дівчинка соромиться». Творча робота (малювання, ліплення, конструювання) «Будиночок Провини (Сорому)». Читання оповідання «Як перемогти невпевненість»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(С. Пантюк).</w:t>
      </w:r>
    </w:p>
    <w:p w:rsidR="00404ED7" w:rsidRPr="00404ED7" w:rsidRDefault="00404ED7" w:rsidP="00404ED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</w:pPr>
      <w:r w:rsidRPr="00404ED7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Жадібність. Щедрість</w:t>
      </w:r>
      <w:r w:rsidR="005B13B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</w:t>
      </w:r>
      <w:r w:rsidRPr="00404ED7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>(2 год.)</w:t>
      </w:r>
    </w:p>
    <w:p w:rsidR="00404ED7" w:rsidRPr="006357AD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Теоретична частина. (під час практичних з</w:t>
      </w:r>
      <w:r w:rsidR="006357AD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авдань).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Жадібність. Щедрість</w:t>
      </w: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.</w:t>
      </w:r>
      <w:r w:rsidR="005B13BA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</w:t>
      </w:r>
      <w:r w:rsidR="005B13BA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У яких вчинках вони виляються.</w:t>
      </w:r>
    </w:p>
    <w:p w:rsidR="00404ED7" w:rsidRPr="00404ED7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Практична частина.</w:t>
      </w:r>
      <w:r w:rsidRPr="00404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Бесіда за картиною «Жадібна Даринка». Читання казки «Цар і вечірня зоря» (Л. Фесюкова). Вправи та ігри на розвиток уміння розпізнавати та виражати емоції: «Жадібний Пес», «Кубик емоцій», «Відгадай емоцію». Етюди: «Жадібна Лисичка», «Щедрий Їжачок». Творча робота (малювання, ліплення, конструювання) «Будиночок Жадібності (Щедрості)». </w:t>
      </w:r>
    </w:p>
    <w:p w:rsidR="00404ED7" w:rsidRPr="00404ED7" w:rsidRDefault="00404ED7" w:rsidP="00404ED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</w:pPr>
      <w:r w:rsidRPr="00404ED7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>Енергійність. Втома</w:t>
      </w:r>
      <w:r w:rsidRPr="00404ED7">
        <w:rPr>
          <w:rFonts w:ascii="Times New Roman" w:eastAsia="Calibri" w:hAnsi="Times New Roman" w:cs="Times New Roman"/>
          <w:b/>
          <w:bCs/>
          <w:sz w:val="16"/>
          <w:szCs w:val="16"/>
          <w:lang w:val="uk-UA" w:eastAsia="uk-UA"/>
        </w:rPr>
        <w:t xml:space="preserve"> </w:t>
      </w:r>
      <w:r w:rsidRPr="00404ED7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>(2 год.)</w:t>
      </w:r>
    </w:p>
    <w:p w:rsidR="00404ED7" w:rsidRPr="00404ED7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Теоретична частина.</w:t>
      </w:r>
      <w:r w:rsidR="006357AD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(під час практичних завдань).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Енергійність</w:t>
      </w: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.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Втома.</w:t>
      </w:r>
      <w:r w:rsidR="005B13BA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 Коли ми почуваємося втомленими.</w:t>
      </w:r>
    </w:p>
    <w:p w:rsidR="00404ED7" w:rsidRPr="00404ED7" w:rsidRDefault="00404ED7" w:rsidP="006357AD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lastRenderedPageBreak/>
        <w:t>Практична частина.</w:t>
      </w:r>
      <w:r w:rsidRPr="00404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Бесіда за картиною «На прогулянці». Читання вірша «Мама спить» (О. Благініна). Вправи та ігри на розвиток уміння розпізнавати, називати та виражати емоції: «Закінчи речення», «Кубик емоцій», «Веселі лапки», «Відгадай і покажи». Етюди: «Гномик втомився», «Енергійний Павучок». Творча робота (малювання, ліплення, конструювання) «Будиночок Втоми». Читання вірша «Доня хоче спати» (П.</w:t>
      </w:r>
      <w:r w:rsidRPr="00404E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Воронько). Творча робота (лепбук) «Якщо я стомлений (а) я можу…»</w:t>
      </w:r>
      <w:r w:rsidRPr="00404ED7">
        <w:rPr>
          <w:rFonts w:ascii="Times New Roman" w:eastAsia="Times New Roman" w:hAnsi="Times New Roman" w:cs="Times New Roman"/>
          <w:b/>
          <w:sz w:val="24"/>
          <w:szCs w:val="24"/>
          <w:lang w:val="uk-UA" w:eastAsia="ru-RU"/>
        </w:rPr>
        <w:t xml:space="preserve"> </w:t>
      </w:r>
    </w:p>
    <w:p w:rsidR="00404ED7" w:rsidRPr="00404ED7" w:rsidRDefault="00404ED7" w:rsidP="00404ED7">
      <w:pPr>
        <w:numPr>
          <w:ilvl w:val="0"/>
          <w:numId w:val="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</w:pPr>
      <w:r w:rsidRPr="00404ED7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Доброта. Співчуття </w:t>
      </w:r>
      <w:r w:rsidRPr="00404ED7">
        <w:rPr>
          <w:rFonts w:ascii="Times New Roman" w:eastAsia="Calibri" w:hAnsi="Times New Roman" w:cs="Times New Roman"/>
          <w:b/>
          <w:bCs/>
          <w:sz w:val="28"/>
          <w:szCs w:val="28"/>
          <w:lang w:val="uk-UA" w:eastAsia="uk-UA"/>
        </w:rPr>
        <w:t>(2 год.)</w:t>
      </w:r>
    </w:p>
    <w:p w:rsidR="00404ED7" w:rsidRPr="00404ED7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Теоретична частина. (під час практичних</w:t>
      </w:r>
      <w:r w:rsidR="006357AD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завдань).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Доброта. Співчуття. Як розпізнати ці почуття.</w:t>
      </w:r>
    </w:p>
    <w:p w:rsidR="00404ED7" w:rsidRPr="00404ED7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Практична частина.</w:t>
      </w:r>
      <w:r w:rsidRPr="00404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Читання оповідання «Як білочка Дятла врятувала» (В. Сухомлинський). Вправи та ігри на розвиток уміння розпізнавати, називати та виражати емоції: «Добрий хлопчик», «Чарівні окуляри», «Компліменти», «Як допомогти Зайчику і Ведмедику». Етюди: «Два клоуна», «Хлопчик захворів». Творча робота (малювання, ліплення, конструювання) «Будиночок Доброти». Перегляд мультфільму «Як добрі вчинки здатні змінити світ». Бесіда з змістом.</w:t>
      </w:r>
    </w:p>
    <w:p w:rsidR="00404ED7" w:rsidRPr="00404ED7" w:rsidRDefault="00404ED7" w:rsidP="00404ED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Відраза. Турбота (2 год.)</w:t>
      </w:r>
    </w:p>
    <w:p w:rsidR="00404ED7" w:rsidRPr="00404ED7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Теоретична частина.</w:t>
      </w:r>
      <w:r w:rsidR="006357AD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(під час практичних завдань). </w:t>
      </w:r>
      <w:r w:rsidR="005B13BA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Відраза. Турбота.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Як розпізнати ці почуття.</w:t>
      </w:r>
    </w:p>
    <w:p w:rsidR="00404ED7" w:rsidRPr="00404ED7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Практична частина.</w:t>
      </w:r>
      <w:r w:rsidRPr="00404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Бесіда за картиною «Турбота». Читання оповідання «Як Їжачиха приголубила своїх дітей» (В. Сухомлинський). Вправи та ігри на розвиток уміння розпізнавати, називати та виражати емоції: «Закінчи речення», «Хто про нас турбується», «Потурбуємося про птахів» Етюди: «Солоний чай», «Гидке каченя». Творча робота (малювання, ліплення, конструювання) «Будиночок Турботи (Відрази)». Читання оповідання «Яблуня в осінньому саду» (В. Сухомлинський)</w:t>
      </w:r>
    </w:p>
    <w:p w:rsidR="00404ED7" w:rsidRPr="00404ED7" w:rsidRDefault="00404ED7" w:rsidP="00404ED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Вдячність (2 год.)</w:t>
      </w:r>
    </w:p>
    <w:p w:rsidR="00404ED7" w:rsidRPr="00404ED7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Теоретична частина.</w:t>
      </w:r>
      <w:r w:rsidR="006357AD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(під час практичних завдань).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Вдячність. У яких вчинках виявляється вдячність.</w:t>
      </w:r>
    </w:p>
    <w:p w:rsidR="00404ED7" w:rsidRPr="00404ED7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Практична частина.</w:t>
      </w:r>
      <w:r w:rsidRPr="00404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Читання оповідання «Два тістечка» (Л. Фесюкова). Вправи та ігри на розвиток уміння розпізнавати, називати та виражати емоції: «Закінчи речення», «Слова подяки», «Я буду вдячним», «Відгадай-но». Етюди: «Вдячна Мураха», «Як Мишко подякував бабусі за турботу». Творча робота (малювання, ліплення, конструювання) «Будиночок Вдячності». </w:t>
      </w:r>
    </w:p>
    <w:p w:rsidR="00404ED7" w:rsidRPr="00404ED7" w:rsidRDefault="00404ED7" w:rsidP="00404ED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Гордість (2 год.)</w:t>
      </w:r>
    </w:p>
    <w:p w:rsidR="00404ED7" w:rsidRPr="00404ED7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Теоретична частина.</w:t>
      </w:r>
      <w:r w:rsidR="006357AD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(під час практичних завдань).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>Гордість. Пихатість. Чим вони відрізняються.</w:t>
      </w:r>
    </w:p>
    <w:p w:rsidR="00404ED7" w:rsidRPr="00404ED7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Практична частина.</w:t>
      </w:r>
      <w:r w:rsidRPr="00404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Бесіда за картиною «Чемпіони». Читання оповідання «Чому Славко пишається братиком і татом» (С. Пантюк). Вправи та ігри на розвиток уміння розпізнавати, називати та виражати емоції: «Закінчи речення», «Оплески», «Тиха гра», «Допоможемо Коту», «Пишалочки-гордуськи». Етюди: «Нагородження переможців», «У мене вийшло».</w:t>
      </w:r>
    </w:p>
    <w:p w:rsidR="00404ED7" w:rsidRPr="00404ED7" w:rsidRDefault="00404ED7" w:rsidP="00404E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Творча робота (малювання, ліплення, конструювання) «Будиночок Гордості)». Читання оповідання «Як Миколка став хоробрим» (В. Сухомлинський)</w:t>
      </w:r>
    </w:p>
    <w:p w:rsidR="00404ED7" w:rsidRPr="00404ED7" w:rsidRDefault="00404ED7" w:rsidP="00404ED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Любов (2 год.)</w:t>
      </w:r>
    </w:p>
    <w:p w:rsidR="00404ED7" w:rsidRPr="00404ED7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Теоретична частина.</w:t>
      </w:r>
      <w:r w:rsidR="006357AD"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 xml:space="preserve"> (під час практичних завдань).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Любов. Як можна зрозуміти, що тебе люблять. </w:t>
      </w:r>
    </w:p>
    <w:p w:rsidR="00404ED7" w:rsidRPr="00404ED7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Практична частина.</w:t>
      </w:r>
      <w:r w:rsidRPr="00404E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Бесіда за картиною «Мама і діти». Читання оповідання «Сьома дочка» (В. Сухомлинський), бесіда за змістом. Вправи та ігри на розвиток уміння розпізнавати, називати та виражати емоції: «Закінчи речення», «Чарівний стілець», «Щасливе сімейне фото». Етюди: «Люблячий син», «Подарунок для тата». Творча робота (малювання, ліплення, колаж, робота в пісочниці) «Будиночок, в якому живе Любов». </w:t>
      </w:r>
    </w:p>
    <w:p w:rsidR="00404ED7" w:rsidRPr="00404ED7" w:rsidRDefault="005B13BA" w:rsidP="00404ED7">
      <w:pPr>
        <w:numPr>
          <w:ilvl w:val="0"/>
          <w:numId w:val="8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 xml:space="preserve">Країна </w:t>
      </w:r>
      <w:r w:rsidR="00404ED7" w:rsidRPr="00404ED7">
        <w:rPr>
          <w:rFonts w:ascii="Times New Roman" w:eastAsia="Times New Roman" w:hAnsi="Times New Roman" w:cs="Times New Roman"/>
          <w:b/>
          <w:sz w:val="28"/>
          <w:szCs w:val="28"/>
          <w:lang w:val="uk-UA"/>
        </w:rPr>
        <w:t>емоцій і почуттів (4 год.)</w:t>
      </w:r>
    </w:p>
    <w:p w:rsidR="00404ED7" w:rsidRPr="006357AD" w:rsidRDefault="006357AD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  <w:lang w:val="uk-UA" w:eastAsia="ru-RU"/>
        </w:rPr>
        <w:t>Теоретична частина.</w:t>
      </w:r>
      <w:r w:rsidR="00404ED7" w:rsidRPr="00404ED7">
        <w:rPr>
          <w:rFonts w:ascii="Times New Roman" w:eastAsia="Times New Roman" w:hAnsi="Times New Roman" w:cs="Times New Roman"/>
          <w:iCs/>
          <w:sz w:val="28"/>
          <w:szCs w:val="28"/>
          <w:lang w:val="uk-UA" w:eastAsia="ru-RU"/>
        </w:rPr>
        <w:t xml:space="preserve">Емоції. Почуття. Емоції і почуття потрібні всі. Як можна керувати емоціями. </w:t>
      </w:r>
    </w:p>
    <w:p w:rsidR="00404ED7" w:rsidRPr="00404ED7" w:rsidRDefault="00404ED7" w:rsidP="006357A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val="uk-UA" w:eastAsia="ru-RU"/>
        </w:rPr>
        <w:t>Практична частина.</w:t>
      </w:r>
      <w:r w:rsidRPr="00404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 Вправи та ігри на розвиток уміння розпізнавати, називати та виражати емоції: «Мова емоцій», «Емоційний термометр»; керувати емоціями «Тренуємо емоції», «Лагідна крейда», «Апельсин», «Відгадай і намалюй», «Хвилина пустощів», «Скринька емоцій», «Ти мені – я тобі». Вправи на саморегуляцію: «Мудрі думки», «Баночка з блискітками». </w:t>
      </w:r>
    </w:p>
    <w:p w:rsidR="00404ED7" w:rsidRPr="006357AD" w:rsidRDefault="00404ED7" w:rsidP="00404ED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404ED7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Творча робота (малювання, робота з пластичними матеріалами, театралізація) «Чарівна країна почуттів». </w:t>
      </w:r>
    </w:p>
    <w:p w:rsidR="00404ED7" w:rsidRPr="006357AD" w:rsidRDefault="00404ED7" w:rsidP="006357AD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6357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18.</w:t>
      </w:r>
      <w:r w:rsidRPr="00404ED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B13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Підсумок</w:t>
      </w:r>
      <w:r w:rsidRPr="00404E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(1 год.)</w:t>
      </w:r>
      <w:r w:rsidR="006357AD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  <w:r w:rsidRPr="00404ED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В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изначення здатності дітей до розуміння емоцій та управління ними за проективними методиками М. А. Нгуен «Світ речей – світ людей – світ емоцій», «Три бажання»,  «Що – чому – як».</w:t>
      </w:r>
      <w:r w:rsidRPr="00404ED7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</w:t>
      </w:r>
    </w:p>
    <w:p w:rsidR="00404ED7" w:rsidRPr="00404ED7" w:rsidRDefault="00404ED7" w:rsidP="005B13BA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365F91"/>
          <w:sz w:val="28"/>
          <w:szCs w:val="28"/>
          <w:lang w:val="uk-UA" w:eastAsia="uk-UA"/>
        </w:rPr>
      </w:pPr>
    </w:p>
    <w:p w:rsidR="00404ED7" w:rsidRPr="00404ED7" w:rsidRDefault="00404ED7" w:rsidP="00404ED7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ПРОГНОЗОВАНИЙ РЕЗУЛЬТАТ</w:t>
      </w:r>
    </w:p>
    <w:p w:rsidR="00404ED7" w:rsidRPr="00404ED7" w:rsidRDefault="00404ED7" w:rsidP="005B13BA">
      <w:pPr>
        <w:shd w:val="clear" w:color="auto" w:fill="FFFFFF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uk-UA" w:eastAsia="ru-RU"/>
        </w:rPr>
      </w:pPr>
      <w:r w:rsidRPr="00404ED7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uk-UA" w:eastAsia="ru-RU"/>
        </w:rPr>
        <w:t xml:space="preserve">Вихованці мають знати і розуміти: </w:t>
      </w:r>
    </w:p>
    <w:p w:rsidR="00404ED7" w:rsidRPr="00404ED7" w:rsidRDefault="00404ED7" w:rsidP="005B13BA">
      <w:pPr>
        <w:numPr>
          <w:ilvl w:val="0"/>
          <w:numId w:val="7"/>
        </w:numPr>
        <w:spacing w:after="0" w:line="240" w:lineRule="auto"/>
        <w:ind w:left="709" w:firstLine="0"/>
        <w:jc w:val="both"/>
        <w:rPr>
          <w:rFonts w:ascii="Times New Roman" w:eastAsia="Batang" w:hAnsi="Times New Roman" w:cs="Times New Roman"/>
          <w:b/>
          <w:sz w:val="28"/>
          <w:szCs w:val="28"/>
          <w:lang w:val="uk-UA" w:eastAsia="ru-RU"/>
        </w:rPr>
      </w:pPr>
      <w:r w:rsidRPr="00404ED7">
        <w:rPr>
          <w:rFonts w:ascii="Times New Roman" w:eastAsia="Batang" w:hAnsi="Times New Roman" w:cs="Times New Roman"/>
          <w:bCs/>
          <w:color w:val="000000"/>
          <w:spacing w:val="-2"/>
          <w:sz w:val="28"/>
          <w:szCs w:val="28"/>
          <w:lang w:val="uk-UA" w:eastAsia="ru-RU"/>
        </w:rPr>
        <w:t xml:space="preserve">назви основних емоцій та почуттів, </w:t>
      </w:r>
      <w:r w:rsidRPr="00404ED7">
        <w:rPr>
          <w:rFonts w:ascii="Times New Roman" w:eastAsia="Batang" w:hAnsi="Times New Roman" w:cs="Times New Roman"/>
          <w:bCs/>
          <w:sz w:val="28"/>
          <w:szCs w:val="28"/>
          <w:lang w:val="uk-UA" w:eastAsia="ru-RU"/>
        </w:rPr>
        <w:t>ознаки їх вияву (мова, міміка, жести, рухи) та причини, що їх породжують.</w:t>
      </w:r>
    </w:p>
    <w:p w:rsidR="00404ED7" w:rsidRPr="00404ED7" w:rsidRDefault="00404ED7" w:rsidP="005B13BA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uk-UA"/>
        </w:rPr>
        <w:t>Вихованці мають уміти :</w:t>
      </w:r>
    </w:p>
    <w:p w:rsidR="00404ED7" w:rsidRPr="00404ED7" w:rsidRDefault="00404ED7" w:rsidP="00404ED7">
      <w:pPr>
        <w:numPr>
          <w:ilvl w:val="0"/>
          <w:numId w:val="13"/>
        </w:numPr>
        <w:shd w:val="clear" w:color="auto" w:fill="FFFFFF"/>
        <w:spacing w:after="0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pacing w:val="-2"/>
          <w:sz w:val="28"/>
          <w:szCs w:val="28"/>
          <w:lang w:val="uk-UA" w:eastAsia="ru-RU"/>
        </w:rPr>
        <w:t>відчувати й розуміти свій емоційний стан і стан інших людей;</w:t>
      </w:r>
    </w:p>
    <w:p w:rsidR="00404ED7" w:rsidRPr="00404ED7" w:rsidRDefault="00404ED7" w:rsidP="00404ED7">
      <w:pPr>
        <w:numPr>
          <w:ilvl w:val="0"/>
          <w:numId w:val="13"/>
        </w:numPr>
        <w:shd w:val="clear" w:color="auto" w:fill="FFFFFF"/>
        <w:spacing w:after="0" w:line="240" w:lineRule="auto"/>
        <w:ind w:hanging="357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</w:pPr>
      <w:r w:rsidRPr="00404ED7">
        <w:rPr>
          <w:rFonts w:ascii="Times New Roman" w:eastAsia="Calibri" w:hAnsi="Times New Roman" w:cs="Times New Roman"/>
          <w:sz w:val="28"/>
          <w:szCs w:val="28"/>
          <w:lang w:val="uk-UA"/>
        </w:rPr>
        <w:t>виражати свої емоційні переживання за допомогою вербальних і невербальних засобів</w:t>
      </w:r>
      <w:r w:rsidRPr="00404ED7">
        <w:rPr>
          <w:rFonts w:ascii="Times New Roman" w:eastAsia="Calibri" w:hAnsi="Times New Roman" w:cs="Times New Roman"/>
          <w:iCs/>
          <w:sz w:val="28"/>
          <w:szCs w:val="28"/>
          <w:lang w:val="uk-UA"/>
        </w:rPr>
        <w:t>.</w:t>
      </w:r>
    </w:p>
    <w:p w:rsidR="00404ED7" w:rsidRPr="00404ED7" w:rsidRDefault="00404ED7" w:rsidP="00404ED7">
      <w:pPr>
        <w:shd w:val="clear" w:color="auto" w:fill="FFFFFF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i/>
          <w:spacing w:val="-2"/>
          <w:sz w:val="28"/>
          <w:szCs w:val="28"/>
          <w:lang w:val="uk-UA"/>
        </w:rPr>
        <w:t>Вихованці мають набути досвіду</w:t>
      </w:r>
      <w:r w:rsidRPr="00404ED7">
        <w:rPr>
          <w:rFonts w:ascii="Times New Roman" w:eastAsia="Calibri" w:hAnsi="Times New Roman" w:cs="Times New Roman"/>
          <w:sz w:val="28"/>
          <w:szCs w:val="28"/>
          <w:lang w:val="uk-UA"/>
        </w:rPr>
        <w:t>:</w:t>
      </w:r>
      <w:r w:rsidRPr="00404ED7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</w:t>
      </w:r>
    </w:p>
    <w:p w:rsidR="00404ED7" w:rsidRPr="00404ED7" w:rsidRDefault="00404ED7" w:rsidP="00404ED7">
      <w:pPr>
        <w:numPr>
          <w:ilvl w:val="0"/>
          <w:numId w:val="14"/>
        </w:numPr>
        <w:shd w:val="clear" w:color="auto" w:fill="FFFFFF"/>
        <w:tabs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самопізнання; </w:t>
      </w:r>
    </w:p>
    <w:p w:rsidR="00404ED7" w:rsidRPr="00404ED7" w:rsidRDefault="00404ED7" w:rsidP="00404ED7">
      <w:pPr>
        <w:numPr>
          <w:ilvl w:val="0"/>
          <w:numId w:val="14"/>
        </w:numPr>
        <w:shd w:val="clear" w:color="auto" w:fill="FFFFFF"/>
        <w:tabs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вираження емоцій вербальними і невербальними засобами;</w:t>
      </w:r>
    </w:p>
    <w:p w:rsidR="00404ED7" w:rsidRPr="00404ED7" w:rsidRDefault="00404ED7" w:rsidP="00404ED7">
      <w:pPr>
        <w:numPr>
          <w:ilvl w:val="0"/>
          <w:numId w:val="14"/>
        </w:numPr>
        <w:shd w:val="clear" w:color="auto" w:fill="FFFFFF"/>
        <w:tabs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 xml:space="preserve">емпатійного спілкування; </w:t>
      </w:r>
    </w:p>
    <w:p w:rsidR="00404ED7" w:rsidRPr="00404ED7" w:rsidRDefault="00404ED7" w:rsidP="00404ED7">
      <w:pPr>
        <w:numPr>
          <w:ilvl w:val="0"/>
          <w:numId w:val="14"/>
        </w:numPr>
        <w:shd w:val="clear" w:color="auto" w:fill="FFFFFF"/>
        <w:tabs>
          <w:tab w:val="left" w:pos="156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C00000"/>
          <w:spacing w:val="-2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pacing w:val="-2"/>
          <w:sz w:val="28"/>
          <w:szCs w:val="28"/>
          <w:lang w:val="uk-UA"/>
        </w:rPr>
        <w:t>управління емоціями.</w:t>
      </w:r>
    </w:p>
    <w:p w:rsidR="00404ED7" w:rsidRPr="00404ED7" w:rsidRDefault="00404ED7" w:rsidP="00404ED7">
      <w:pPr>
        <w:spacing w:after="0" w:line="240" w:lineRule="auto"/>
        <w:jc w:val="both"/>
        <w:rPr>
          <w:rFonts w:ascii="Calibri" w:eastAsia="Calibri" w:hAnsi="Calibri" w:cs="Times New Roman"/>
          <w:color w:val="FF0000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>Після закінчення навчання в гуртку вихованці мають оволодіти такими компетентностями</w:t>
      </w:r>
      <w:r w:rsidRPr="00404ED7">
        <w:rPr>
          <w:rFonts w:ascii="Times New Roman" w:eastAsia="Times New Roman" w:hAnsi="Times New Roman" w:cs="Times New Roman"/>
          <w:color w:val="365F91"/>
          <w:sz w:val="28"/>
          <w:szCs w:val="28"/>
          <w:lang w:val="uk-UA"/>
        </w:rPr>
        <w:t>:</w:t>
      </w:r>
      <w:r w:rsidRPr="00404ED7">
        <w:rPr>
          <w:rFonts w:ascii="Calibri" w:eastAsia="Calibri" w:hAnsi="Calibri" w:cs="Times New Roman"/>
          <w:color w:val="FF0000"/>
          <w:sz w:val="28"/>
          <w:szCs w:val="28"/>
          <w:lang w:val="uk-UA"/>
        </w:rPr>
        <w:t xml:space="preserve"> </w:t>
      </w:r>
    </w:p>
    <w:p w:rsidR="00404ED7" w:rsidRPr="00404ED7" w:rsidRDefault="00404ED7" w:rsidP="00404ED7">
      <w:pPr>
        <w:numPr>
          <w:ilvl w:val="0"/>
          <w:numId w:val="9"/>
        </w:numPr>
        <w:spacing w:after="0" w:line="240" w:lineRule="auto"/>
        <w:ind w:left="993" w:firstLine="0"/>
        <w:jc w:val="both"/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 xml:space="preserve">пізнавальною: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розрізняти емоції за виразом обличчя, мімікою, жестами, словами; усвідомлювати і розуміти свої почуття та емоції,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lastRenderedPageBreak/>
        <w:t>називати їх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>;</w:t>
      </w:r>
      <w:r w:rsidRPr="00404ED7">
        <w:rPr>
          <w:rFonts w:ascii="Times New Roman" w:eastAsia="Times New Roman" w:hAnsi="Times New Roman" w:cs="Times New Roman"/>
          <w:sz w:val="32"/>
          <w:szCs w:val="32"/>
          <w:lang w:val="uk-UA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>розуміти, що інші люди мають почуття, спричинені їхніми потребами.</w:t>
      </w:r>
    </w:p>
    <w:p w:rsidR="00404ED7" w:rsidRPr="00404ED7" w:rsidRDefault="00404ED7" w:rsidP="00404ED7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практичною: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розуміти власний емоційний стан і стан інших людей; виражати свої емоційні переживання за допомогою вербальних і невербальних засобів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,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>встановлювати причинно-наслідкові та смислові зв’язки між подіями життя і емоційними переживаннями,</w:t>
      </w: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>знімати психом’язове напруження.</w:t>
      </w:r>
    </w:p>
    <w:p w:rsidR="00404ED7" w:rsidRPr="00404ED7" w:rsidRDefault="00404ED7" w:rsidP="00404ED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firstLine="14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 xml:space="preserve">творчою: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виявляти творчі здібності, інтерес до свого внутрішнього світу, володіти здатністю розглядати ситуації з різних боків, пристосовувати свої думки, почуття і поведінку до нових умов і життєвих ситуацій. </w:t>
      </w:r>
    </w:p>
    <w:p w:rsidR="00404ED7" w:rsidRPr="00404ED7" w:rsidRDefault="00404ED7" w:rsidP="00404ED7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993" w:firstLine="141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i/>
          <w:iCs/>
          <w:sz w:val="28"/>
          <w:szCs w:val="28"/>
          <w:lang w:val="uk-UA"/>
        </w:rPr>
        <w:t>соціальною: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враховувати емоційний стан інших людей під час міжособистісної взаємодії, </w:t>
      </w:r>
      <w:r w:rsidRPr="00404ED7">
        <w:rPr>
          <w:rFonts w:ascii="Times New Roman" w:eastAsia="Times New Roman" w:hAnsi="Times New Roman" w:cs="Times New Roman"/>
          <w:iCs/>
          <w:sz w:val="28"/>
          <w:szCs w:val="28"/>
          <w:lang w:val="uk-UA"/>
        </w:rPr>
        <w:t xml:space="preserve">дослухатися до вимог дорослих, намагатися скеровувати свою поведінку відповідно до соціальних норм і правил;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>проявляти початкові навички емпатії.</w:t>
      </w:r>
    </w:p>
    <w:p w:rsidR="00404ED7" w:rsidRPr="00404ED7" w:rsidRDefault="00404ED7" w:rsidP="00404ED7">
      <w:pPr>
        <w:spacing w:after="0" w:line="240" w:lineRule="auto"/>
        <w:jc w:val="both"/>
        <w:rPr>
          <w:rFonts w:ascii="Times New Roman" w:eastAsia="Times New Roman" w:hAnsi="Times New Roman" w:cs="Times New Roman"/>
          <w:color w:val="365F91"/>
          <w:sz w:val="28"/>
          <w:szCs w:val="28"/>
          <w:lang w:val="uk-UA"/>
        </w:rPr>
      </w:pPr>
    </w:p>
    <w:p w:rsidR="00404ED7" w:rsidRPr="00404ED7" w:rsidRDefault="00404ED7" w:rsidP="00404ED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ЛІТЕРАТУРА:</w:t>
      </w:r>
    </w:p>
    <w:p w:rsidR="00404ED7" w:rsidRPr="00404ED7" w:rsidRDefault="00404ED7" w:rsidP="00404ED7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>Базовий компонент дошкільної освіти (нова редакція), затверджений наказом Міністерства освіти і науки, молоді та спорту України від 22.05.2012   № 615 // Дошкільне виховання. – 2012. – № 7. – С. 4–19.</w:t>
      </w:r>
    </w:p>
    <w:p w:rsidR="00404ED7" w:rsidRPr="00404ED7" w:rsidRDefault="00404ED7" w:rsidP="00404ED7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Вальдамірова О. П. Емоційна сфера дошкільника та її корекція [Текст] // Освіта Донбасу. – 2003. – № 4. – С. 61–66.  </w:t>
      </w:r>
    </w:p>
    <w:p w:rsidR="00404ED7" w:rsidRPr="00404ED7" w:rsidRDefault="00404ED7" w:rsidP="00404ED7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>Дудкевич Т. В. Дошкільна психологія [Текст] : навч. посіб. / Т. В. Дудкевич. – Київ : Центр навчальної літератури, 2007. – 391 с.</w:t>
      </w:r>
    </w:p>
    <w:p w:rsidR="00404ED7" w:rsidRPr="00404ED7" w:rsidRDefault="00404ED7" w:rsidP="00404ED7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>Кононко О. Л. Соціально-емоційний розвиток особистості [Текст] / О. Л. Кононко. – Київ,1998. – 255 с.</w:t>
      </w:r>
    </w:p>
    <w:p w:rsidR="00404ED7" w:rsidRPr="00404ED7" w:rsidRDefault="00404ED7" w:rsidP="00404ED7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Нгуен Минь Ань. Диагностика уровня развития эмоционального интеллекта старшего дошкольника / Нгуен Минь Ань // Ребёнок в детском саду. — 2008. — № 1. — С. 83—85. </w:t>
      </w:r>
    </w:p>
    <w:p w:rsidR="00404ED7" w:rsidRPr="00404ED7" w:rsidRDefault="00404ED7" w:rsidP="00404ED7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>Обов’язкова освіта дітей старшого дошкільного віку: форми здобуття, організація і зміст роботи [Текст] // Збірник методичних матеріалів. – Тернопіль : Мандрівець, 2011.</w:t>
      </w:r>
    </w:p>
    <w:p w:rsidR="00404ED7" w:rsidRPr="00404ED7" w:rsidRDefault="00404ED7" w:rsidP="00404ED7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Програма розвитку дітей старшого дошкільного віку «Впевненний старт» [Текст]. – Тернопіль : Мандрівець, 2013. </w:t>
      </w:r>
    </w:p>
    <w:p w:rsidR="00404ED7" w:rsidRPr="00404ED7" w:rsidRDefault="00404ED7" w:rsidP="00404ED7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Сухомлинський В. О. Вічна тополя: Казки. Оповідання. Єтюди / В.О. Сухомлинський. – Київ : Генеза, 2003. – 272 с. </w:t>
      </w:r>
    </w:p>
    <w:p w:rsidR="00404ED7" w:rsidRPr="00404ED7" w:rsidRDefault="00404ED7" w:rsidP="00404ED7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>Іванова М., Пантюк С. Емоннджаріум, або подорож у світ почуттів. – К : Фонтан казок, 2020. – 48 с.</w:t>
      </w:r>
    </w:p>
    <w:p w:rsidR="00404ED7" w:rsidRPr="00404ED7" w:rsidRDefault="00404ED7" w:rsidP="00404ED7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>Фесюкова Л.Б. Комплексні заняття з етики для дітей 4-7 років – Х.: НП : видавництво «Ранок», 2007. – 192 с.</w:t>
      </w:r>
    </w:p>
    <w:p w:rsidR="00404ED7" w:rsidRPr="00404ED7" w:rsidRDefault="00404ED7" w:rsidP="00404ED7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Як добрі вчинки здатні змінити світ, </w:t>
      </w:r>
      <w:r w:rsidRPr="00404ED7">
        <w:rPr>
          <w:rFonts w:ascii="inherit" w:eastAsia="Times New Roman" w:hAnsi="inherit" w:cs="Segoe UI"/>
          <w:sz w:val="28"/>
          <w:szCs w:val="28"/>
          <w:lang w:eastAsia="ru-RU"/>
        </w:rPr>
        <w:t xml:space="preserve">режим доступу </w:t>
      </w:r>
    </w:p>
    <w:p w:rsidR="00404ED7" w:rsidRPr="00404ED7" w:rsidRDefault="00CB10E8" w:rsidP="00404ED7">
      <w:pPr>
        <w:shd w:val="clear" w:color="auto" w:fill="FFFFFF"/>
        <w:spacing w:after="0" w:line="240" w:lineRule="auto"/>
        <w:ind w:firstLine="426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404ED7" w:rsidRPr="00404ED7">
          <w:rPr>
            <w:rFonts w:ascii="inherit" w:eastAsia="Times New Roman" w:hAnsi="inherit" w:cs="Segoe UI"/>
            <w:sz w:val="28"/>
            <w:szCs w:val="28"/>
            <w:u w:val="single"/>
            <w:bdr w:val="none" w:sz="0" w:space="0" w:color="auto" w:frame="1"/>
            <w:lang w:eastAsia="ru-RU"/>
          </w:rPr>
          <w:t>https://youtu.be/rwelE8yyY0U</w:t>
        </w:r>
      </w:hyperlink>
    </w:p>
    <w:p w:rsidR="00404ED7" w:rsidRPr="00404ED7" w:rsidRDefault="00404ED7" w:rsidP="00404ED7">
      <w:pPr>
        <w:numPr>
          <w:ilvl w:val="0"/>
          <w:numId w:val="10"/>
        </w:numPr>
        <w:tabs>
          <w:tab w:val="left" w:pos="426"/>
        </w:tabs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04ED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Корисні підказки до різних емоцій, режим доступу </w:t>
      </w:r>
      <w:hyperlink r:id="rId8" w:history="1">
        <w:r w:rsidRPr="00404ED7">
          <w:rPr>
            <w:rFonts w:ascii="Times New Roman" w:eastAsia="Times New Roman" w:hAnsi="Times New Roman" w:cs="Times New Roman"/>
            <w:sz w:val="28"/>
            <w:szCs w:val="28"/>
            <w:u w:val="single"/>
            <w:lang w:val="uk-UA"/>
          </w:rPr>
          <w:t>https://www.youtube.com/watch?v=sLxPLb0JC5w</w:t>
        </w:r>
      </w:hyperlink>
      <w:r w:rsidRPr="00404ED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404ED7" w:rsidRPr="00404ED7" w:rsidRDefault="00404ED7" w:rsidP="00404ED7">
      <w:pPr>
        <w:tabs>
          <w:tab w:val="left" w:pos="425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eastAsia="uk-UA"/>
        </w:rPr>
      </w:pPr>
    </w:p>
    <w:p w:rsidR="00404ED7" w:rsidRPr="00404ED7" w:rsidRDefault="00404ED7" w:rsidP="00404ED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p w:rsidR="005906C2" w:rsidRDefault="005906C2" w:rsidP="00F10A9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sectPr w:rsidR="005906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602BD"/>
    <w:multiLevelType w:val="hybridMultilevel"/>
    <w:tmpl w:val="59FA2D8A"/>
    <w:lvl w:ilvl="0" w:tplc="B4C09F6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4AC172C"/>
    <w:multiLevelType w:val="hybridMultilevel"/>
    <w:tmpl w:val="41CC7F8E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9696354"/>
    <w:multiLevelType w:val="hybridMultilevel"/>
    <w:tmpl w:val="C930C412"/>
    <w:lvl w:ilvl="0" w:tplc="6116033C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>
    <w:nsid w:val="377656F5"/>
    <w:multiLevelType w:val="multilevel"/>
    <w:tmpl w:val="7F8CB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9041AF1"/>
    <w:multiLevelType w:val="multilevel"/>
    <w:tmpl w:val="45961DE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5">
    <w:nsid w:val="3B9C1CC8"/>
    <w:multiLevelType w:val="multilevel"/>
    <w:tmpl w:val="9348DD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2A066B"/>
    <w:multiLevelType w:val="multilevel"/>
    <w:tmpl w:val="BD40FB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F9B7168"/>
    <w:multiLevelType w:val="multilevel"/>
    <w:tmpl w:val="C9067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1D41E61"/>
    <w:multiLevelType w:val="hybridMultilevel"/>
    <w:tmpl w:val="7B561F0A"/>
    <w:lvl w:ilvl="0" w:tplc="33FEE6D0">
      <w:start w:val="18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53C33439"/>
    <w:multiLevelType w:val="hybridMultilevel"/>
    <w:tmpl w:val="660C4F98"/>
    <w:lvl w:ilvl="0" w:tplc="6116033C">
      <w:numFmt w:val="bullet"/>
      <w:lvlText w:val="–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10">
    <w:nsid w:val="54870DD1"/>
    <w:multiLevelType w:val="multilevel"/>
    <w:tmpl w:val="9D4CDC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76801CC"/>
    <w:multiLevelType w:val="multilevel"/>
    <w:tmpl w:val="5456DA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54312EE"/>
    <w:multiLevelType w:val="multilevel"/>
    <w:tmpl w:val="45961DEE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."/>
      <w:lvlJc w:val="left"/>
      <w:pPr>
        <w:ind w:left="150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8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66" w:hanging="2160"/>
      </w:pPr>
      <w:rPr>
        <w:rFonts w:hint="default"/>
      </w:rPr>
    </w:lvl>
  </w:abstractNum>
  <w:abstractNum w:abstractNumId="13">
    <w:nsid w:val="6DBD3A5C"/>
    <w:multiLevelType w:val="hybridMultilevel"/>
    <w:tmpl w:val="58202724"/>
    <w:lvl w:ilvl="0" w:tplc="B4C09F60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6"/>
  </w:num>
  <w:num w:numId="4">
    <w:abstractNumId w:val="3"/>
  </w:num>
  <w:num w:numId="5">
    <w:abstractNumId w:val="10"/>
  </w:num>
  <w:num w:numId="6">
    <w:abstractNumId w:val="11"/>
  </w:num>
  <w:num w:numId="7">
    <w:abstractNumId w:val="9"/>
  </w:num>
  <w:num w:numId="8">
    <w:abstractNumId w:val="4"/>
  </w:num>
  <w:num w:numId="9">
    <w:abstractNumId w:val="2"/>
  </w:num>
  <w:num w:numId="10">
    <w:abstractNumId w:val="1"/>
  </w:num>
  <w:num w:numId="11">
    <w:abstractNumId w:val="12"/>
  </w:num>
  <w:num w:numId="12">
    <w:abstractNumId w:val="8"/>
  </w:num>
  <w:num w:numId="13">
    <w:abstractNumId w:val="13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536"/>
    <w:rsid w:val="00003591"/>
    <w:rsid w:val="000132E5"/>
    <w:rsid w:val="00047536"/>
    <w:rsid w:val="000A16C5"/>
    <w:rsid w:val="000E4C76"/>
    <w:rsid w:val="00105214"/>
    <w:rsid w:val="00154709"/>
    <w:rsid w:val="00161444"/>
    <w:rsid w:val="001F63C6"/>
    <w:rsid w:val="00256FC9"/>
    <w:rsid w:val="00265567"/>
    <w:rsid w:val="00276000"/>
    <w:rsid w:val="00292930"/>
    <w:rsid w:val="00296DB1"/>
    <w:rsid w:val="002A08AA"/>
    <w:rsid w:val="002E45DF"/>
    <w:rsid w:val="003356E0"/>
    <w:rsid w:val="00342599"/>
    <w:rsid w:val="00387CC8"/>
    <w:rsid w:val="003F270A"/>
    <w:rsid w:val="003F2F46"/>
    <w:rsid w:val="00404ED7"/>
    <w:rsid w:val="00415669"/>
    <w:rsid w:val="00417AB3"/>
    <w:rsid w:val="004D72C8"/>
    <w:rsid w:val="005239A7"/>
    <w:rsid w:val="005462C7"/>
    <w:rsid w:val="005700C8"/>
    <w:rsid w:val="005906C2"/>
    <w:rsid w:val="005B13BA"/>
    <w:rsid w:val="005D0494"/>
    <w:rsid w:val="005F4850"/>
    <w:rsid w:val="00603A99"/>
    <w:rsid w:val="00614C15"/>
    <w:rsid w:val="00616B23"/>
    <w:rsid w:val="006312FA"/>
    <w:rsid w:val="006357AD"/>
    <w:rsid w:val="0066732B"/>
    <w:rsid w:val="006767D5"/>
    <w:rsid w:val="00691371"/>
    <w:rsid w:val="00692043"/>
    <w:rsid w:val="006F3F21"/>
    <w:rsid w:val="00742C7D"/>
    <w:rsid w:val="00745517"/>
    <w:rsid w:val="0075001E"/>
    <w:rsid w:val="0078564E"/>
    <w:rsid w:val="007E6202"/>
    <w:rsid w:val="007F41DF"/>
    <w:rsid w:val="0087716D"/>
    <w:rsid w:val="008C2243"/>
    <w:rsid w:val="009138F5"/>
    <w:rsid w:val="00943207"/>
    <w:rsid w:val="00971369"/>
    <w:rsid w:val="00984034"/>
    <w:rsid w:val="009F0104"/>
    <w:rsid w:val="00A418D6"/>
    <w:rsid w:val="00A71D30"/>
    <w:rsid w:val="00AA4C5C"/>
    <w:rsid w:val="00AC2A67"/>
    <w:rsid w:val="00AC4E6D"/>
    <w:rsid w:val="00AE0B75"/>
    <w:rsid w:val="00B10F43"/>
    <w:rsid w:val="00B569A5"/>
    <w:rsid w:val="00B816E1"/>
    <w:rsid w:val="00B94F65"/>
    <w:rsid w:val="00BA0E2D"/>
    <w:rsid w:val="00C27AE6"/>
    <w:rsid w:val="00C357B6"/>
    <w:rsid w:val="00C72C69"/>
    <w:rsid w:val="00CB10E8"/>
    <w:rsid w:val="00CB7F5F"/>
    <w:rsid w:val="00CE3698"/>
    <w:rsid w:val="00D273A0"/>
    <w:rsid w:val="00DA08B2"/>
    <w:rsid w:val="00DB1988"/>
    <w:rsid w:val="00DF35C0"/>
    <w:rsid w:val="00E4124C"/>
    <w:rsid w:val="00E41FF9"/>
    <w:rsid w:val="00E6381E"/>
    <w:rsid w:val="00E92E7E"/>
    <w:rsid w:val="00EA568E"/>
    <w:rsid w:val="00EB02AC"/>
    <w:rsid w:val="00EF24E1"/>
    <w:rsid w:val="00F02F3F"/>
    <w:rsid w:val="00F10A90"/>
    <w:rsid w:val="00F2396A"/>
    <w:rsid w:val="00F30E4E"/>
    <w:rsid w:val="00F64F26"/>
    <w:rsid w:val="00F67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F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3F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64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46080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4561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5935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sLxPLb0JC5w" TargetMode="External"/><Relationship Id="rId3" Type="http://schemas.openxmlformats.org/officeDocument/2006/relationships/styles" Target="styles.xml"/><Relationship Id="rId7" Type="http://schemas.openxmlformats.org/officeDocument/2006/relationships/hyperlink" Target="https://youtu.be/rwelE8yyY0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AAA94A-3745-4DB6-9B2E-100C851EEA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2930</Words>
  <Characters>16702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2020-09-18T10:28:00Z</dcterms:created>
  <dcterms:modified xsi:type="dcterms:W3CDTF">2020-09-18T10:28:00Z</dcterms:modified>
</cp:coreProperties>
</file>